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522" w:rsidRPr="00C47D0C" w:rsidRDefault="008C6522" w:rsidP="00C4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47D0C">
        <w:rPr>
          <w:rFonts w:ascii="Times New Roman" w:hAnsi="Times New Roman" w:cs="Times New Roman"/>
          <w:b/>
          <w:sz w:val="24"/>
          <w:szCs w:val="28"/>
        </w:rPr>
        <w:t>Тематический план аудиторных занятий</w:t>
      </w:r>
    </w:p>
    <w:p w:rsidR="008C6522" w:rsidRDefault="00C47D0C" w:rsidP="00C4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</w:t>
      </w:r>
      <w:bookmarkStart w:id="0" w:name="_GoBack"/>
      <w:bookmarkEnd w:id="0"/>
      <w:r w:rsidR="008C6522" w:rsidRPr="00C47D0C">
        <w:rPr>
          <w:rFonts w:ascii="Times New Roman" w:hAnsi="Times New Roman" w:cs="Times New Roman"/>
          <w:b/>
          <w:sz w:val="24"/>
          <w:szCs w:val="28"/>
        </w:rPr>
        <w:t>о дисциплине «</w:t>
      </w:r>
      <w:r w:rsidR="00E029D7" w:rsidRPr="00C47D0C">
        <w:rPr>
          <w:rFonts w:ascii="Times New Roman" w:hAnsi="Times New Roman" w:cs="Times New Roman"/>
          <w:b/>
          <w:sz w:val="24"/>
          <w:szCs w:val="28"/>
        </w:rPr>
        <w:t xml:space="preserve">Деловое администрирование образовательного </w:t>
      </w:r>
      <w:r w:rsidR="00606FB0" w:rsidRPr="00C47D0C">
        <w:rPr>
          <w:rFonts w:ascii="Times New Roman" w:hAnsi="Times New Roman" w:cs="Times New Roman"/>
          <w:b/>
          <w:sz w:val="24"/>
          <w:szCs w:val="28"/>
        </w:rPr>
        <w:t>учреждения на основе мониторинга</w:t>
      </w:r>
      <w:r w:rsidR="008C6522" w:rsidRPr="00C47D0C">
        <w:rPr>
          <w:rFonts w:ascii="Times New Roman" w:hAnsi="Times New Roman" w:cs="Times New Roman"/>
          <w:b/>
          <w:sz w:val="24"/>
          <w:szCs w:val="28"/>
        </w:rPr>
        <w:t>»</w:t>
      </w:r>
    </w:p>
    <w:p w:rsidR="00C47D0C" w:rsidRPr="00C47D0C" w:rsidRDefault="00C47D0C" w:rsidP="00C47D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Магистерская программа «Мониторинг качества образования»</w:t>
      </w:r>
    </w:p>
    <w:tbl>
      <w:tblPr>
        <w:tblStyle w:val="a3"/>
        <w:tblpPr w:leftFromText="180" w:rightFromText="180" w:vertAnchor="text" w:tblpY="1"/>
        <w:tblOverlap w:val="never"/>
        <w:tblW w:w="8926" w:type="dxa"/>
        <w:tblLayout w:type="fixed"/>
        <w:tblLook w:val="04A0" w:firstRow="1" w:lastRow="0" w:firstColumn="1" w:lastColumn="0" w:noHBand="0" w:noVBand="1"/>
      </w:tblPr>
      <w:tblGrid>
        <w:gridCol w:w="3114"/>
        <w:gridCol w:w="1276"/>
        <w:gridCol w:w="1275"/>
        <w:gridCol w:w="1560"/>
        <w:gridCol w:w="1701"/>
      </w:tblGrid>
      <w:tr w:rsidR="00C47D0C" w:rsidRPr="008C6522" w:rsidTr="00C47D0C">
        <w:tc>
          <w:tcPr>
            <w:tcW w:w="3114" w:type="dxa"/>
            <w:vMerge w:val="restart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276" w:type="dxa"/>
            <w:vMerge w:val="restart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536" w:type="dxa"/>
            <w:gridSpan w:val="3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C47D0C" w:rsidRPr="008C6522" w:rsidTr="00C47D0C">
        <w:tc>
          <w:tcPr>
            <w:tcW w:w="3114" w:type="dxa"/>
            <w:vMerge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536" w:type="dxa"/>
            <w:gridSpan w:val="3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C47D0C" w:rsidRPr="008C6522" w:rsidTr="00C47D0C">
        <w:tc>
          <w:tcPr>
            <w:tcW w:w="3114" w:type="dxa"/>
            <w:vMerge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5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560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занятия</w:t>
            </w:r>
          </w:p>
        </w:tc>
        <w:tc>
          <w:tcPr>
            <w:tcW w:w="1701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практикумы</w:t>
            </w:r>
          </w:p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C47D0C" w:rsidRPr="00541EF8" w:rsidTr="00C47D0C">
        <w:tc>
          <w:tcPr>
            <w:tcW w:w="8926" w:type="dxa"/>
            <w:gridSpan w:val="5"/>
          </w:tcPr>
          <w:p w:rsidR="00C47D0C" w:rsidRPr="00541EF8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Pr="00606FB0">
              <w:rPr>
                <w:rFonts w:ascii="Times New Roman" w:hAnsi="Times New Roman" w:cs="Times New Roman"/>
                <w:b/>
                <w:sz w:val="24"/>
              </w:rPr>
              <w:t>Общая характеристика административно-управленческой деятельности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606FB0">
              <w:rPr>
                <w:rFonts w:ascii="Times New Roman" w:hAnsi="Times New Roman" w:cs="Times New Roman"/>
                <w:sz w:val="24"/>
              </w:rPr>
              <w:t>Сущность, содержание и принципы административно-управленческой деятельности.</w:t>
            </w:r>
          </w:p>
        </w:tc>
        <w:tc>
          <w:tcPr>
            <w:tcW w:w="1276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2FB0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606FB0">
              <w:rPr>
                <w:rFonts w:ascii="Times New Roman" w:hAnsi="Times New Roman" w:cs="Times New Roman"/>
                <w:sz w:val="24"/>
              </w:rPr>
              <w:t>Современные концепции и стили руководства в организациях.</w:t>
            </w:r>
          </w:p>
        </w:tc>
        <w:tc>
          <w:tcPr>
            <w:tcW w:w="1276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606FB0">
              <w:rPr>
                <w:rFonts w:ascii="Times New Roman" w:hAnsi="Times New Roman" w:cs="Times New Roman"/>
                <w:sz w:val="24"/>
              </w:rPr>
              <w:t>Типы структур, функции и ресурсы образовательного учреждения</w:t>
            </w:r>
          </w:p>
        </w:tc>
        <w:tc>
          <w:tcPr>
            <w:tcW w:w="1276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Pr="00606FB0">
              <w:rPr>
                <w:rFonts w:ascii="Times New Roman" w:hAnsi="Times New Roman" w:cs="Times New Roman"/>
                <w:sz w:val="24"/>
              </w:rPr>
              <w:t>Контроль финансово-хозяйственной деятельности образовательного учреждения.</w:t>
            </w:r>
          </w:p>
        </w:tc>
        <w:tc>
          <w:tcPr>
            <w:tcW w:w="1276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606FB0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  <w:r w:rsidRPr="00606FB0">
              <w:rPr>
                <w:rFonts w:ascii="Times New Roman" w:hAnsi="Times New Roman" w:cs="Times New Roman"/>
                <w:sz w:val="24"/>
              </w:rPr>
              <w:t>Управление кадровыми ресурсами.</w:t>
            </w:r>
          </w:p>
        </w:tc>
        <w:tc>
          <w:tcPr>
            <w:tcW w:w="1276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275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B12FB0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C47D0C" w:rsidRPr="00541EF8" w:rsidTr="00C47D0C">
        <w:tc>
          <w:tcPr>
            <w:tcW w:w="8926" w:type="dxa"/>
            <w:gridSpan w:val="5"/>
          </w:tcPr>
          <w:p w:rsidR="00C47D0C" w:rsidRPr="00541EF8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Pr="00606FB0">
              <w:rPr>
                <w:rFonts w:ascii="Times New Roman" w:hAnsi="Times New Roman" w:cs="Times New Roman"/>
                <w:b/>
                <w:sz w:val="24"/>
              </w:rPr>
              <w:t>Оптимизация деятельности образовательной организации на основе мониторинга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606FB0">
              <w:rPr>
                <w:rFonts w:ascii="Times New Roman" w:hAnsi="Times New Roman" w:cs="Times New Roman"/>
                <w:sz w:val="24"/>
              </w:rPr>
              <w:t>сследование потребностей макро- и микросреды</w:t>
            </w:r>
            <w:r>
              <w:rPr>
                <w:rFonts w:ascii="Times New Roman" w:hAnsi="Times New Roman" w:cs="Times New Roman"/>
                <w:sz w:val="24"/>
              </w:rPr>
              <w:t xml:space="preserve"> образовательного учреждения</w:t>
            </w:r>
          </w:p>
        </w:tc>
        <w:tc>
          <w:tcPr>
            <w:tcW w:w="1276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275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C47D0C" w:rsidRPr="008C6522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</w:tr>
      <w:tr w:rsidR="00C47D0C" w:rsidRPr="008C6522" w:rsidTr="00C47D0C"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606FB0">
              <w:rPr>
                <w:rFonts w:ascii="Times New Roman" w:hAnsi="Times New Roman" w:cs="Times New Roman"/>
                <w:sz w:val="24"/>
              </w:rPr>
              <w:t>Создание программного проекта (бизнес-план</w:t>
            </w:r>
            <w:r>
              <w:rPr>
                <w:rFonts w:ascii="Times New Roman" w:hAnsi="Times New Roman" w:cs="Times New Roman"/>
                <w:sz w:val="24"/>
              </w:rPr>
              <w:t>а) в образовательном учреждении</w:t>
            </w:r>
          </w:p>
        </w:tc>
        <w:tc>
          <w:tcPr>
            <w:tcW w:w="1276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275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</w:tr>
      <w:tr w:rsidR="00C47D0C" w:rsidRPr="008C6522" w:rsidTr="00C47D0C">
        <w:trPr>
          <w:trHeight w:val="2338"/>
        </w:trPr>
        <w:tc>
          <w:tcPr>
            <w:tcW w:w="3114" w:type="dxa"/>
          </w:tcPr>
          <w:p w:rsidR="00C47D0C" w:rsidRPr="008C6522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18593E">
              <w:rPr>
                <w:rFonts w:ascii="Times New Roman" w:hAnsi="Times New Roman" w:cs="Times New Roman"/>
                <w:sz w:val="24"/>
              </w:rPr>
              <w:t xml:space="preserve">Нормативно-организационная документация образовательного учреждения (договоры, уставы, правила, положения, должностные инструкции и др.). </w:t>
            </w:r>
          </w:p>
        </w:tc>
        <w:tc>
          <w:tcPr>
            <w:tcW w:w="1276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275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47D0C" w:rsidRDefault="00C47D0C" w:rsidP="00C47D0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</w:tr>
      <w:tr w:rsidR="00C47D0C" w:rsidRPr="008C6522" w:rsidTr="00C47D0C">
        <w:trPr>
          <w:trHeight w:val="280"/>
        </w:trPr>
        <w:tc>
          <w:tcPr>
            <w:tcW w:w="8926" w:type="dxa"/>
            <w:gridSpan w:val="5"/>
          </w:tcPr>
          <w:p w:rsidR="00C47D0C" w:rsidRPr="00C47D0C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41EF8">
              <w:rPr>
                <w:rFonts w:ascii="Times New Roman" w:hAnsi="Times New Roman" w:cs="Times New Roman"/>
                <w:b/>
                <w:sz w:val="24"/>
              </w:rPr>
              <w:t xml:space="preserve">Раздел 3. </w:t>
            </w:r>
            <w:r w:rsidRPr="0018593E">
              <w:rPr>
                <w:rFonts w:ascii="Times New Roman" w:hAnsi="Times New Roman" w:cs="Times New Roman"/>
                <w:b/>
                <w:sz w:val="24"/>
              </w:rPr>
              <w:t>Бесконфликтное деловое администрирование</w:t>
            </w:r>
          </w:p>
        </w:tc>
      </w:tr>
      <w:tr w:rsidR="00C47D0C" w:rsidRPr="008C6522" w:rsidTr="00C47D0C">
        <w:trPr>
          <w:trHeight w:val="847"/>
        </w:trPr>
        <w:tc>
          <w:tcPr>
            <w:tcW w:w="3114" w:type="dxa"/>
          </w:tcPr>
          <w:p w:rsidR="00C47D0C" w:rsidRPr="00541EF8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 w:rsidRPr="00541EF8">
              <w:rPr>
                <w:rFonts w:ascii="Times New Roman" w:hAnsi="Times New Roman" w:cs="Times New Roman"/>
                <w:sz w:val="24"/>
              </w:rPr>
              <w:lastRenderedPageBreak/>
              <w:t xml:space="preserve">1. </w:t>
            </w:r>
            <w:r w:rsidRPr="0018593E">
              <w:rPr>
                <w:rFonts w:ascii="Times New Roman" w:hAnsi="Times New Roman" w:cs="Times New Roman"/>
                <w:sz w:val="24"/>
              </w:rPr>
              <w:t>Особенности делового общения в образовательных учреждениях.</w:t>
            </w:r>
          </w:p>
        </w:tc>
        <w:tc>
          <w:tcPr>
            <w:tcW w:w="1276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560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1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C47D0C" w:rsidRPr="008C6522" w:rsidTr="00C47D0C">
        <w:trPr>
          <w:trHeight w:val="832"/>
        </w:trPr>
        <w:tc>
          <w:tcPr>
            <w:tcW w:w="3114" w:type="dxa"/>
          </w:tcPr>
          <w:p w:rsidR="00C47D0C" w:rsidRPr="00541EF8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18593E">
              <w:rPr>
                <w:rFonts w:ascii="Times New Roman" w:hAnsi="Times New Roman" w:cs="Times New Roman"/>
                <w:sz w:val="24"/>
              </w:rPr>
              <w:t>Адаптация стилей руководства к деловы</w:t>
            </w:r>
            <w:r>
              <w:rPr>
                <w:rFonts w:ascii="Times New Roman" w:hAnsi="Times New Roman" w:cs="Times New Roman"/>
                <w:sz w:val="24"/>
              </w:rPr>
              <w:t>м ситуациям</w:t>
            </w:r>
          </w:p>
        </w:tc>
        <w:tc>
          <w:tcPr>
            <w:tcW w:w="1276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560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1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  <w:tr w:rsidR="00C47D0C" w:rsidRPr="008C6522" w:rsidTr="00C47D0C">
        <w:trPr>
          <w:trHeight w:val="842"/>
        </w:trPr>
        <w:tc>
          <w:tcPr>
            <w:tcW w:w="3114" w:type="dxa"/>
          </w:tcPr>
          <w:p w:rsidR="00C47D0C" w:rsidRPr="00541EF8" w:rsidRDefault="00C47D0C" w:rsidP="00C47D0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541EF8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18593E">
              <w:rPr>
                <w:rFonts w:ascii="Times New Roman" w:hAnsi="Times New Roman" w:cs="Times New Roman"/>
                <w:sz w:val="24"/>
              </w:rPr>
              <w:t>Конфликты и административная деятельность</w:t>
            </w:r>
          </w:p>
        </w:tc>
        <w:tc>
          <w:tcPr>
            <w:tcW w:w="1276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5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560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1" w:type="dxa"/>
          </w:tcPr>
          <w:p w:rsidR="00C47D0C" w:rsidRPr="0018593E" w:rsidRDefault="00C47D0C" w:rsidP="00C47D0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8593E">
              <w:rPr>
                <w:rFonts w:ascii="Times New Roman" w:hAnsi="Times New Roman" w:cs="Times New Roman"/>
                <w:b/>
                <w:sz w:val="24"/>
              </w:rPr>
              <w:t>-</w:t>
            </w:r>
          </w:p>
        </w:tc>
      </w:tr>
    </w:tbl>
    <w:p w:rsidR="003E19F6" w:rsidRDefault="003E19F6" w:rsidP="008C6522"/>
    <w:sectPr w:rsidR="003E19F6" w:rsidSect="00C47D0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73"/>
    <w:rsid w:val="00136F4A"/>
    <w:rsid w:val="0018593E"/>
    <w:rsid w:val="003A3A96"/>
    <w:rsid w:val="003E19F6"/>
    <w:rsid w:val="00541EF8"/>
    <w:rsid w:val="00606FB0"/>
    <w:rsid w:val="00612471"/>
    <w:rsid w:val="008C6522"/>
    <w:rsid w:val="00991A15"/>
    <w:rsid w:val="00B12FB0"/>
    <w:rsid w:val="00B23653"/>
    <w:rsid w:val="00C47D0C"/>
    <w:rsid w:val="00CC1A70"/>
    <w:rsid w:val="00E029D7"/>
    <w:rsid w:val="00E42E54"/>
    <w:rsid w:val="00FB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08135-2EBA-41EC-AF13-F22DC2B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Evgenia Opfer</cp:lastModifiedBy>
  <cp:revision>2</cp:revision>
  <dcterms:created xsi:type="dcterms:W3CDTF">2017-11-09T08:10:00Z</dcterms:created>
  <dcterms:modified xsi:type="dcterms:W3CDTF">2017-11-09T08:10:00Z</dcterms:modified>
</cp:coreProperties>
</file>